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04ED" w:rsidRPr="00D904ED" w:rsidRDefault="00D904ED" w:rsidP="00D904ED">
      <w:pPr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………………………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Pieczątka nagłówkowa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Pr="00D904ED" w:rsidRDefault="00D904ED" w:rsidP="00D904ED">
      <w:pPr>
        <w:jc w:val="center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Załącznik nr 2 do KARTY PLANOWANEGO EFEKTU RZECZOWEGO I EKOLOGICZNEGO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ZADANIA Z DZIEDZINY EDUKACJA EKOLOGICZNA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REGULAMIN KONKURSU PLASTYCZNEGO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pn. „</w:t>
      </w:r>
      <w:proofErr w:type="spellStart"/>
      <w:r w:rsidRPr="00D904ED">
        <w:rPr>
          <w:rFonts w:ascii="Times New Roman" w:hAnsi="Times New Roman" w:cs="Times New Roman"/>
        </w:rPr>
        <w:t>Upcycling</w:t>
      </w:r>
      <w:proofErr w:type="spellEnd"/>
      <w:r w:rsidRPr="00D904ED">
        <w:rPr>
          <w:rFonts w:ascii="Times New Roman" w:hAnsi="Times New Roman" w:cs="Times New Roman"/>
        </w:rPr>
        <w:t>, czyli nowe przygody przedmiotów”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 ramach projektu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„Kolorowa Lokomotywa 2022 – na ekologicznym szlaku”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§ 1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Organizator konkursu</w:t>
      </w:r>
    </w:p>
    <w:p w:rsidR="00D904ED" w:rsidRPr="00D904ED" w:rsidRDefault="00D904ED" w:rsidP="001A66A3">
      <w:pPr>
        <w:pStyle w:val="Akapitzlist"/>
        <w:numPr>
          <w:ilvl w:val="0"/>
          <w:numId w:val="1"/>
        </w:numPr>
        <w:spacing w:before="120"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Organizatorem konkursu jest Łódzki Dom Kultury z siedzibą w Łodzi przy ulicy Traugutta 18. </w:t>
      </w:r>
    </w:p>
    <w:p w:rsidR="00D904ED" w:rsidRPr="00D904ED" w:rsidRDefault="00D904ED" w:rsidP="001A66A3">
      <w:pPr>
        <w:pStyle w:val="Akapitzlist"/>
        <w:numPr>
          <w:ilvl w:val="0"/>
          <w:numId w:val="1"/>
        </w:numPr>
        <w:spacing w:before="120"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Konkurs realizowany jest w ramach projektu pod nazwą „Kolorowa Lokomotywa 2022 </w:t>
      </w:r>
      <w:r w:rsidR="00E4449E">
        <w:rPr>
          <w:rFonts w:ascii="Times New Roman" w:hAnsi="Times New Roman" w:cs="Times New Roman"/>
        </w:rPr>
        <w:t>–</w:t>
      </w:r>
      <w:r w:rsidRPr="00D904ED">
        <w:rPr>
          <w:rFonts w:ascii="Times New Roman" w:hAnsi="Times New Roman" w:cs="Times New Roman"/>
        </w:rPr>
        <w:t xml:space="preserve"> na ekologicznym szlaku”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§ 2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Cel konkursu</w:t>
      </w:r>
    </w:p>
    <w:p w:rsidR="00D904ED" w:rsidRPr="00D904ED" w:rsidRDefault="00D904ED" w:rsidP="001A66A3">
      <w:pPr>
        <w:spacing w:line="264" w:lineRule="auto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Celem konkursu jest edukacja dzieci i młodzieży w kierunku wykorzystywania surowców wtórnych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 xml:space="preserve">w kreatywny sposób, uwrażliwienie młodego pokolenia na istotę ochrony środowiska, szczególnie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w przestrzeni lokalnej oraz kształtowanie świadomości ekologicznej uczestników.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§ 3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Przedmiot konkursu</w:t>
      </w:r>
    </w:p>
    <w:p w:rsidR="00D904ED" w:rsidRPr="00D904ED" w:rsidRDefault="00D904ED" w:rsidP="001A66A3">
      <w:pPr>
        <w:pStyle w:val="Akapitzlist"/>
        <w:numPr>
          <w:ilvl w:val="0"/>
          <w:numId w:val="2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Przedmiotem konkursu jest wykonanie autorskiej pracy przestrzennej w technice mieszanej, wykorzystującej surowce wtórne, takie jak: plastikowe butelki, szkło, puszki, stworzonej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 xml:space="preserve">w nurcie </w:t>
      </w:r>
      <w:proofErr w:type="spellStart"/>
      <w:r w:rsidRPr="00D904ED">
        <w:rPr>
          <w:rFonts w:ascii="Times New Roman" w:hAnsi="Times New Roman" w:cs="Times New Roman"/>
        </w:rPr>
        <w:t>upcyclingu</w:t>
      </w:r>
      <w:proofErr w:type="spellEnd"/>
      <w:r w:rsidRPr="00D904ED">
        <w:rPr>
          <w:rFonts w:ascii="Times New Roman" w:hAnsi="Times New Roman" w:cs="Times New Roman"/>
        </w:rPr>
        <w:t xml:space="preserve">. </w:t>
      </w:r>
    </w:p>
    <w:p w:rsidR="00D904ED" w:rsidRPr="00D904ED" w:rsidRDefault="00D904ED" w:rsidP="001A66A3">
      <w:pPr>
        <w:pStyle w:val="Akapitzlist"/>
        <w:numPr>
          <w:ilvl w:val="0"/>
          <w:numId w:val="2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Prace nie mogą być większe niż 50 x 50 cm.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Zasady udziału w konkursie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Konkurs prowadzony jest w języku polskim. Dokumenty sporządzone w języku obcym muszą być składane wraz z ich tłumaczeniem na język polski oraz poświadczone za zgodność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z oryginałem przez uczestnika konkursu.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Konkurs jest skierowany do dzieci i młodzieży z województwa łódzkiego, objętych projektem „Kolorowa Lokomotywa 2022 – na ekologicznym szlaku”.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 konkursie mogą wziąć udział dzieci w dwóch kategoriach wiekowych:</w:t>
      </w:r>
    </w:p>
    <w:p w:rsidR="00D904ED" w:rsidRPr="00D904ED" w:rsidRDefault="00D904ED" w:rsidP="001A66A3">
      <w:pPr>
        <w:pStyle w:val="Akapitzlist"/>
        <w:numPr>
          <w:ilvl w:val="0"/>
          <w:numId w:val="4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7-9 lat</w:t>
      </w:r>
    </w:p>
    <w:p w:rsidR="00D904ED" w:rsidRPr="00D904ED" w:rsidRDefault="00D904ED" w:rsidP="001A66A3">
      <w:pPr>
        <w:pStyle w:val="Akapitzlist"/>
        <w:numPr>
          <w:ilvl w:val="0"/>
          <w:numId w:val="4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10-12 lat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Udział w konkursie jest dobrowolny i oznacza akceptację regulaminu.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lastRenderedPageBreak/>
        <w:t>Praca powinna posiadać jednego autora oraz zostać wykonana samodzielnie przez uczestnika konkursu.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Każdy uczestnik konkursu może złożyć tylko jedną pracę konkursową.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Uczestnik konkursu, który złoży więcej niż jedną pracę konkursową lub będzie występował jako współtwórca i/lub twórca w więcej, niż jednej pracy konkursowej, zostanie wykluczony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z konkursu, a wszystkie prace z jego udziałem zostaną odrzucone.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Z tyłu pracy powinny znaleźć się informacje: imię i nazwisko dziecka, wiek, miejscowość, instytucja kultury, która prowadziła rekrutację uczestników, adres mailowy oraz telefon kontaktowy do rodzica/opiekuna prawnego. 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Do pracy należy dołączyć podpisany dokument przez rodzica/opiekuna prawnego uczestnika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o następującej treści:</w:t>
      </w:r>
    </w:p>
    <w:p w:rsidR="00D904ED" w:rsidRPr="00D904ED" w:rsidRDefault="00D904ED" w:rsidP="001A66A3">
      <w:pPr>
        <w:pStyle w:val="Akapitzlist"/>
        <w:numPr>
          <w:ilvl w:val="0"/>
          <w:numId w:val="6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Wyrażam zgodę na przetwarzanie danych osobowych mojego dziecka przez Łódzki Dom Kultury, z siedzibą w Łodzi, ul. Traugutta 18, 90-113, w celu realizacji konkursu plastycznego pn. „</w:t>
      </w:r>
      <w:proofErr w:type="spellStart"/>
      <w:r w:rsidRPr="00D904ED">
        <w:rPr>
          <w:rFonts w:ascii="Times New Roman" w:hAnsi="Times New Roman" w:cs="Times New Roman"/>
        </w:rPr>
        <w:t>Upcycling</w:t>
      </w:r>
      <w:proofErr w:type="spellEnd"/>
      <w:r w:rsidRPr="00D904ED">
        <w:rPr>
          <w:rFonts w:ascii="Times New Roman" w:hAnsi="Times New Roman" w:cs="Times New Roman"/>
        </w:rPr>
        <w:t>, czyli nowe przygody przedmiotów” w ramach projektu „Kolorowa Lokomotywa 2022 – na ekologicznym szlaku”.</w:t>
      </w:r>
    </w:p>
    <w:p w:rsidR="00D904ED" w:rsidRPr="00D904ED" w:rsidRDefault="00D904ED" w:rsidP="001A66A3">
      <w:pPr>
        <w:pStyle w:val="Akapitzlist"/>
        <w:numPr>
          <w:ilvl w:val="0"/>
          <w:numId w:val="6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Wyrażam zgodę na przetwarzanie moich danych osobowych przez Łódzki Dom Kultury,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z siedzibą w Łodzi, ul. Traugutta 18, 90-113, w celu realizacji konkursu plastycznego pn. „</w:t>
      </w:r>
      <w:proofErr w:type="spellStart"/>
      <w:r w:rsidRPr="00D904ED">
        <w:rPr>
          <w:rFonts w:ascii="Times New Roman" w:hAnsi="Times New Roman" w:cs="Times New Roman"/>
        </w:rPr>
        <w:t>Upcycling</w:t>
      </w:r>
      <w:proofErr w:type="spellEnd"/>
      <w:r w:rsidRPr="00D904ED">
        <w:rPr>
          <w:rFonts w:ascii="Times New Roman" w:hAnsi="Times New Roman" w:cs="Times New Roman"/>
        </w:rPr>
        <w:t>, czyli nowe przygody przedmiotów” w ramach projektu „Kolorowa Lokomotywa 2022 – na ekologicznym szlaku”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Wszystkie prace będą traktowane z największą starannością, jednak Organizatorzy nie biorą odpowiedzialności za ich ewentualne uszkodzenie lub zaginięcie w transporcie pocztowym.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Organizator nie przewiduje zwrotu kosztów przygotowania i dostarczenia prac konkursowych do siedziby Organizatora.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Regulamin konkursu wraz z dodatkowymi informacjami można uzyskać na stronie Łódzkiego Domu Kultury </w:t>
      </w:r>
      <w:r w:rsidR="00E4449E">
        <w:rPr>
          <w:rFonts w:ascii="Times New Roman" w:hAnsi="Times New Roman" w:cs="Times New Roman"/>
        </w:rPr>
        <w:t>–</w:t>
      </w:r>
      <w:r w:rsidRPr="00D904ED">
        <w:rPr>
          <w:rFonts w:ascii="Times New Roman" w:hAnsi="Times New Roman" w:cs="Times New Roman"/>
        </w:rPr>
        <w:t xml:space="preserve"> www.ldk.lodz.pl 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Wszystkie prace zgłoszone na konkurs będą mogły zostać odebrane w Łódzkim Domu Kultury w okresie 1 miesiąca od zakończenia konkursu. Organizator nie odsyła zgłoszonych prac.</w:t>
      </w:r>
    </w:p>
    <w:p w:rsidR="00D904ED" w:rsidRPr="00D904ED" w:rsidRDefault="00D904ED" w:rsidP="001A66A3">
      <w:pPr>
        <w:pStyle w:val="Akapitzlist"/>
        <w:numPr>
          <w:ilvl w:val="0"/>
          <w:numId w:val="3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Prace nieodebrane w terminie 60 dni od daty zakończenia konkursu zostaną komisyjnie zniszczone.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§ 5</w:t>
      </w:r>
    </w:p>
    <w:p w:rsidR="00D904ED" w:rsidRPr="00D904ED" w:rsidRDefault="00D904ED" w:rsidP="001A66A3">
      <w:pPr>
        <w:pStyle w:val="Akapitzlist"/>
        <w:numPr>
          <w:ilvl w:val="0"/>
          <w:numId w:val="8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Prace, które nie będą spełniały kryteriów przedstawionych w Regulaminie nie zostaną zakwalifikowane do konkursu.</w:t>
      </w:r>
    </w:p>
    <w:p w:rsidR="00D904ED" w:rsidRPr="00D904ED" w:rsidRDefault="00D904ED" w:rsidP="001A66A3">
      <w:pPr>
        <w:pStyle w:val="Akapitzlist"/>
        <w:numPr>
          <w:ilvl w:val="0"/>
          <w:numId w:val="8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Do oceny złożonych prac zostanie powołane Jury. Jury przyzna najlepszym pracom nagrody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i wyróżnienia. Jedna osoba może zdobyć tylko jedną nagrodę w ramach całego konkursu.</w:t>
      </w:r>
    </w:p>
    <w:p w:rsidR="00D904ED" w:rsidRPr="00D904ED" w:rsidRDefault="00D904ED" w:rsidP="001A66A3">
      <w:pPr>
        <w:pStyle w:val="Akapitzlist"/>
        <w:numPr>
          <w:ilvl w:val="0"/>
          <w:numId w:val="8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Jurorzy oceniając nadesłane na konkurs prace będą brali pod uwagę: jakość wykonanych prac, kompozycję, dobór materiałów, wyobraźnię twórczą oraz umiejętność wykorzystania surowców wtórnych w kontekście tematyki konkursu i całego projektu.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§ 6</w:t>
      </w:r>
    </w:p>
    <w:p w:rsidR="00D904ED" w:rsidRPr="00D904ED" w:rsidRDefault="00D904ED" w:rsidP="001A66A3">
      <w:pPr>
        <w:pStyle w:val="Akapitzlist"/>
        <w:numPr>
          <w:ilvl w:val="0"/>
          <w:numId w:val="9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Konkurs zostaje ogłoszony z dniem ukazania się regulaminu na stronie internetowej www.ldk.lodz.pl</w:t>
      </w:r>
    </w:p>
    <w:p w:rsidR="00D904ED" w:rsidRPr="00D904ED" w:rsidRDefault="00D904ED" w:rsidP="001A66A3">
      <w:pPr>
        <w:pStyle w:val="Akapitzlist"/>
        <w:numPr>
          <w:ilvl w:val="0"/>
          <w:numId w:val="9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Prace konkursowe wraz z podpisanymi dokumentami należy składać do </w:t>
      </w:r>
      <w:r w:rsidR="0038697C">
        <w:rPr>
          <w:rFonts w:ascii="Times New Roman" w:hAnsi="Times New Roman" w:cs="Times New Roman"/>
        </w:rPr>
        <w:t>22</w:t>
      </w:r>
      <w:bookmarkStart w:id="0" w:name="_GoBack"/>
      <w:bookmarkEnd w:id="0"/>
      <w:r w:rsidRPr="00D904ED">
        <w:rPr>
          <w:rFonts w:ascii="Times New Roman" w:hAnsi="Times New Roman" w:cs="Times New Roman"/>
        </w:rPr>
        <w:t>.09.2023 r. do godziny 16:00 w siedzibie Łódzkiego Domu Kultury. Adres, na który należy przysłać prace: Łódzki Dom Kultury, ul. Traugutta 18, 90-113 Łódź, z dopiskiem konkurs plastyczny „</w:t>
      </w:r>
      <w:proofErr w:type="spellStart"/>
      <w:r w:rsidRPr="00D904ED">
        <w:rPr>
          <w:rFonts w:ascii="Times New Roman" w:hAnsi="Times New Roman" w:cs="Times New Roman"/>
        </w:rPr>
        <w:t>Upcycling</w:t>
      </w:r>
      <w:proofErr w:type="spellEnd"/>
      <w:r w:rsidRPr="00D904ED">
        <w:rPr>
          <w:rFonts w:ascii="Times New Roman" w:hAnsi="Times New Roman" w:cs="Times New Roman"/>
        </w:rPr>
        <w:t xml:space="preserve">, czyli nowe przygody przedmiotów” </w:t>
      </w:r>
      <w:r w:rsidR="00E4449E">
        <w:rPr>
          <w:rFonts w:ascii="Times New Roman" w:hAnsi="Times New Roman" w:cs="Times New Roman"/>
        </w:rPr>
        <w:t>–</w:t>
      </w:r>
      <w:r w:rsidRPr="00D904ED">
        <w:rPr>
          <w:rFonts w:ascii="Times New Roman" w:hAnsi="Times New Roman" w:cs="Times New Roman"/>
        </w:rPr>
        <w:t xml:space="preserve"> „Kolorowa Lokomotywa  2022 </w:t>
      </w:r>
      <w:r w:rsidR="00E4449E">
        <w:rPr>
          <w:rFonts w:ascii="Times New Roman" w:hAnsi="Times New Roman" w:cs="Times New Roman"/>
        </w:rPr>
        <w:t>–</w:t>
      </w:r>
      <w:r w:rsidRPr="00D904ED">
        <w:rPr>
          <w:rFonts w:ascii="Times New Roman" w:hAnsi="Times New Roman" w:cs="Times New Roman"/>
        </w:rPr>
        <w:t xml:space="preserve"> na ekologicznym szlaku”</w:t>
      </w:r>
    </w:p>
    <w:p w:rsidR="00D904ED" w:rsidRPr="00D904ED" w:rsidRDefault="00D904ED" w:rsidP="001A66A3">
      <w:pPr>
        <w:pStyle w:val="Akapitzlist"/>
        <w:numPr>
          <w:ilvl w:val="0"/>
          <w:numId w:val="9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Prace dostarczone po terminie nie będą brały udziału w konkursie.</w:t>
      </w:r>
    </w:p>
    <w:p w:rsidR="00D904ED" w:rsidRPr="00D904ED" w:rsidRDefault="00D904ED" w:rsidP="001A66A3">
      <w:pPr>
        <w:pStyle w:val="Akapitzlist"/>
        <w:numPr>
          <w:ilvl w:val="0"/>
          <w:numId w:val="9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Rozdanie nagród zwycięzcom konkursu nastąpi w październiku br., na uroczystym spotkaniu podsumowującym projekt.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lastRenderedPageBreak/>
        <w:t>§ 7</w:t>
      </w:r>
    </w:p>
    <w:p w:rsidR="00D904ED" w:rsidRPr="00D904ED" w:rsidRDefault="00D904ED" w:rsidP="00D904ED">
      <w:pPr>
        <w:jc w:val="center"/>
        <w:rPr>
          <w:rFonts w:ascii="Times New Roman" w:hAnsi="Times New Roman" w:cs="Times New Roman"/>
          <w:b/>
        </w:rPr>
      </w:pPr>
      <w:r w:rsidRPr="00D904ED">
        <w:rPr>
          <w:rFonts w:ascii="Times New Roman" w:hAnsi="Times New Roman" w:cs="Times New Roman"/>
          <w:b/>
        </w:rPr>
        <w:t>Założenia organizacyjne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Złożenie pracy jest jednoznaczne z zapoznaniem się i przyjęciem wszystkich zapisów Regulaminu.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Wzięcie udziału w konkursie oznacza zgodę rodzica/opiekuna prawnego/uczestnika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i akceptację warunków niniejszego regulaminu.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Informacji na temat konkursu udziela Dominika Bernacka (e-mail: d.bernacka@ldk.lodz.pl, tel. 797-326-177) oraz Agata Ptasińska (e-mail: a.ptasinska@ldk.lodz.pl, tel. 504-941-503), od poniedziałku do piątku w godzinach 9:00-15:00.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Udział w konkursie jest równoznaczny z wyrażeniem zgody rodzica/opiekuna prawnego/uczestnika na przetwarzanie przez Organizatora danych osobowych uczestnika na potrzeby konkursu oraz zgodę na otrzymywanie informacji o ofercie kulturalnej oferowanej przez Łódzki Dom Kultury i jego Partnerów drogą elektroniczną w rozumieniu art. 10 ust. </w:t>
      </w:r>
      <w:r w:rsidR="005605BD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2 Ustawy z dnia 18 lipca 2002 r. o świadczeniu usług drogą elektroniczną.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Rodzic/opiekun prawny/uczestnik wyraża zgodę na publikowanie i wykorzystanie materiałów fotograficznych i filmowych dotyczących wykonanych prac w mediach społecznościowych oraz mediach tradycyjnych na potrzeby promocji projektu. 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 xml:space="preserve">Konkurs nie jest loterią promocyjną w rozumieniu z art. 2 ust. 1 pkt 10 ustawy z dnia </w:t>
      </w:r>
      <w:r w:rsidR="00E4449E">
        <w:rPr>
          <w:rFonts w:ascii="Times New Roman" w:hAnsi="Times New Roman" w:cs="Times New Roman"/>
        </w:rPr>
        <w:br/>
      </w:r>
      <w:r w:rsidRPr="00D904ED">
        <w:rPr>
          <w:rFonts w:ascii="Times New Roman" w:hAnsi="Times New Roman" w:cs="Times New Roman"/>
        </w:rPr>
        <w:t>19 listopada 2009 roku o grach hazardowych. (Dz. U. z 2023 r. poz. 227 ).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Organizator może zmodyfikować zasady realizacji konkursu zawarte w niniejszym Regulaminie, przerwać, odwołać realizację konkursu lub zakończyć konkurs bez wyboru jakiegokolwiek Projektu bez podania przyczyn.</w:t>
      </w:r>
    </w:p>
    <w:p w:rsidR="00D904ED" w:rsidRPr="00D904ED" w:rsidRDefault="00D904ED" w:rsidP="001A66A3">
      <w:pPr>
        <w:pStyle w:val="Akapitzlist"/>
        <w:numPr>
          <w:ilvl w:val="0"/>
          <w:numId w:val="10"/>
        </w:numPr>
        <w:spacing w:line="264" w:lineRule="auto"/>
        <w:ind w:left="714" w:hanging="357"/>
        <w:jc w:val="both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t>W sytuacjach nieuregulowanych niniejszym Regulaminem lub w wypadku konieczności interpretacji postanowień niniejszego Regulaminu, rozstrzygnięcie należy do wyłącznej kompetencji Organizatora.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Default="00D904ED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Default="00E4449E" w:rsidP="00D904ED">
      <w:pPr>
        <w:rPr>
          <w:rFonts w:ascii="Times New Roman" w:hAnsi="Times New Roman" w:cs="Times New Roman"/>
        </w:rPr>
      </w:pPr>
    </w:p>
    <w:p w:rsidR="00E4449E" w:rsidRPr="00D904ED" w:rsidRDefault="00E4449E" w:rsidP="00D904ED">
      <w:pPr>
        <w:rPr>
          <w:rFonts w:ascii="Times New Roman" w:hAnsi="Times New Roman" w:cs="Times New Roman"/>
        </w:rPr>
      </w:pP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Pr="00D904ED" w:rsidRDefault="00D904ED" w:rsidP="00D904ED">
      <w:pPr>
        <w:jc w:val="center"/>
        <w:rPr>
          <w:rFonts w:ascii="Times New Roman" w:hAnsi="Times New Roman" w:cs="Times New Roman"/>
        </w:rPr>
      </w:pPr>
      <w:r w:rsidRPr="00D904ED">
        <w:rPr>
          <w:rFonts w:ascii="Times New Roman" w:hAnsi="Times New Roman" w:cs="Times New Roman"/>
        </w:rPr>
        <w:lastRenderedPageBreak/>
        <w:t>OGÓLNA KLAUZULA INFORMACYJNA DOTYCZĄCA PRZETWARZANIA DANYCH OSOBOWYCH</w:t>
      </w:r>
    </w:p>
    <w:p w:rsidR="00D904ED" w:rsidRPr="00D904ED" w:rsidRDefault="00D904ED" w:rsidP="00D904ED">
      <w:pPr>
        <w:rPr>
          <w:rFonts w:ascii="Times New Roman" w:hAnsi="Times New Roman" w:cs="Times New Roman"/>
        </w:rPr>
      </w:pP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4449E">
        <w:rPr>
          <w:rFonts w:ascii="Times New Roman" w:hAnsi="Times New Roman" w:cs="Times New Roman"/>
          <w:sz w:val="18"/>
        </w:rPr>
        <w:t>Dz.Urz.UE.L</w:t>
      </w:r>
      <w:proofErr w:type="spellEnd"/>
      <w:r w:rsidRPr="00E4449E">
        <w:rPr>
          <w:rFonts w:ascii="Times New Roman" w:hAnsi="Times New Roman" w:cs="Times New Roman"/>
          <w:sz w:val="18"/>
        </w:rPr>
        <w:t xml:space="preserve">. z 2016r. Nr 119, stron.1) (dalej jako: "RODO"), informujemy Panią/Pana </w:t>
      </w:r>
      <w:r w:rsidR="00E4449E">
        <w:rPr>
          <w:rFonts w:ascii="Times New Roman" w:hAnsi="Times New Roman" w:cs="Times New Roman"/>
          <w:sz w:val="18"/>
        </w:rPr>
        <w:br/>
      </w:r>
      <w:r w:rsidRPr="00E4449E">
        <w:rPr>
          <w:rFonts w:ascii="Times New Roman" w:hAnsi="Times New Roman" w:cs="Times New Roman"/>
          <w:sz w:val="18"/>
        </w:rPr>
        <w:t>o sposobie i celu, w jakim przetwarzamy Pani/Pana dziecka dane osobowe, a także o przysługujących Pani/Panu prawach, wynikających z regulacji o ochronie danych osobowych: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Administratorem danych osobowych Twojego dziecka jest: Łódzki Dom Kultury z siedzibą w Łodzi, ul. Traugutta 18, 90-113 Łódź.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Wyznaczyliśmy Inspektora Ochrony Danych – Panią Sylwię Tokarską, tel. 797-326-200, adres email: s.tokarska@ldk.lodz.pl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Dane osobowe Pani/Pana dziecka będą przez nas przetwarzane przez okres trwania konkursu plastycznego – „</w:t>
      </w:r>
      <w:proofErr w:type="spellStart"/>
      <w:r w:rsidRPr="00E4449E">
        <w:rPr>
          <w:rFonts w:ascii="Times New Roman" w:hAnsi="Times New Roman" w:cs="Times New Roman"/>
          <w:sz w:val="18"/>
        </w:rPr>
        <w:t>Upcycling</w:t>
      </w:r>
      <w:proofErr w:type="spellEnd"/>
      <w:r w:rsidRPr="00E4449E">
        <w:rPr>
          <w:rFonts w:ascii="Times New Roman" w:hAnsi="Times New Roman" w:cs="Times New Roman"/>
          <w:sz w:val="18"/>
        </w:rPr>
        <w:t>, czyli nowe przygody przedmiotów” w ramach projektu “Kolorowa Lokomotywa 2022 – na ekologicznym szlaku”, a po tym czasie przez okres wynikający z obowiązujących przepisów prawa.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Ma Pani/Pan prawo dostępu do treści danych swojego dziecka, prawo do ich sprostowania, usunięcia, ograniczenia przetwarzania, prawo do przenoszenia danych, prawo do wniesienia sprzeciwu, a także prawo do cofnięcia zgody na ich przetwarzanie.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Przysługuje Pani/Panu również prawo do wniesienia skargi do Prezesa Urzędu Ochrony Danych Osobowych, jeżeli uznasz, że przetwarzanie danych Twojego dziecka dokonywane jest z naruszeniem przepisów ogólnego rozporządzenia o ochronie danych osobowych.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Dane osobowe Pani/Pana dziecka nie będą udostępniane innym podmiotom.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Dane osobowe Pani/Pana dziecka będą przetwarzane na podstawie Pani/Pana zgody art. 6 ust. 1 lit. a Rozporządzenia.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Podanie danych Pani/Pana dziecka jest całkowicie dobrowolne i wynika z wyrażonej zgody.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Dane Pani/Pana dziecka będą w naszych serwisach przetwarzane w sposób zautomatyzowany, ale nie będą podlegały profilowaniu.</w:t>
      </w:r>
    </w:p>
    <w:p w:rsidR="00D904ED" w:rsidRPr="00E4449E" w:rsidRDefault="00D904ED" w:rsidP="00E4449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</w:rPr>
      </w:pPr>
      <w:r w:rsidRPr="00E4449E">
        <w:rPr>
          <w:rFonts w:ascii="Times New Roman" w:hAnsi="Times New Roman" w:cs="Times New Roman"/>
          <w:sz w:val="18"/>
        </w:rPr>
        <w:t>Pani/Pana dane nie będą przetwarzane do państwa trzeciego.</w:t>
      </w:r>
    </w:p>
    <w:p w:rsidR="007932BE" w:rsidRPr="00D904ED" w:rsidRDefault="007932BE">
      <w:pPr>
        <w:rPr>
          <w:rFonts w:ascii="Times New Roman" w:hAnsi="Times New Roman" w:cs="Times New Roman"/>
        </w:rPr>
      </w:pPr>
    </w:p>
    <w:sectPr w:rsidR="007932BE" w:rsidRPr="00D90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E4655"/>
    <w:multiLevelType w:val="hybridMultilevel"/>
    <w:tmpl w:val="77A8C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92894"/>
    <w:multiLevelType w:val="hybridMultilevel"/>
    <w:tmpl w:val="F90AA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76276"/>
    <w:multiLevelType w:val="hybridMultilevel"/>
    <w:tmpl w:val="5B22A4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84D4D"/>
    <w:multiLevelType w:val="hybridMultilevel"/>
    <w:tmpl w:val="1652A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503E89"/>
    <w:multiLevelType w:val="hybridMultilevel"/>
    <w:tmpl w:val="7024B2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450E4"/>
    <w:multiLevelType w:val="hybridMultilevel"/>
    <w:tmpl w:val="32E02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F16CB0"/>
    <w:multiLevelType w:val="hybridMultilevel"/>
    <w:tmpl w:val="E5DCB1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B87A36"/>
    <w:multiLevelType w:val="hybridMultilevel"/>
    <w:tmpl w:val="EDE891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550C8D"/>
    <w:multiLevelType w:val="hybridMultilevel"/>
    <w:tmpl w:val="DC4C11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A477A3"/>
    <w:multiLevelType w:val="hybridMultilevel"/>
    <w:tmpl w:val="3918C1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97496"/>
    <w:multiLevelType w:val="hybridMultilevel"/>
    <w:tmpl w:val="ECE484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10"/>
  </w:num>
  <w:num w:numId="8">
    <w:abstractNumId w:val="8"/>
  </w:num>
  <w:num w:numId="9">
    <w:abstractNumId w:val="7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4ED"/>
    <w:rsid w:val="001A66A3"/>
    <w:rsid w:val="0038697C"/>
    <w:rsid w:val="005605BD"/>
    <w:rsid w:val="007932BE"/>
    <w:rsid w:val="00D904ED"/>
    <w:rsid w:val="00E4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615A8"/>
  <w15:chartTrackingRefBased/>
  <w15:docId w15:val="{1D9BE369-3799-445B-A62D-B9B9A7967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04E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869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69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1230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</dc:creator>
  <cp:keywords/>
  <dc:description/>
  <cp:lastModifiedBy>Dominika</cp:lastModifiedBy>
  <cp:revision>4</cp:revision>
  <cp:lastPrinted>2023-07-05T10:39:00Z</cp:lastPrinted>
  <dcterms:created xsi:type="dcterms:W3CDTF">2023-07-05T10:19:00Z</dcterms:created>
  <dcterms:modified xsi:type="dcterms:W3CDTF">2023-07-05T10:48:00Z</dcterms:modified>
</cp:coreProperties>
</file>